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710"/>
      </w:tblGrid>
      <w:tr w:rsidR="00D7068B" w:rsidTr="004F46F5">
        <w:tc>
          <w:tcPr>
            <w:tcW w:w="4819" w:type="dxa"/>
            <w:hideMark/>
          </w:tcPr>
          <w:p w:rsidR="00D7068B" w:rsidRDefault="00D7068B" w:rsidP="004F46F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</w:tc>
      </w:tr>
      <w:tr w:rsidR="00D7068B" w:rsidTr="004F46F5">
        <w:tc>
          <w:tcPr>
            <w:tcW w:w="4819" w:type="dxa"/>
          </w:tcPr>
          <w:p w:rsidR="00D7068B" w:rsidRDefault="00D7068B" w:rsidP="004F46F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  <w:p w:rsidR="00D7068B" w:rsidRDefault="00D7068B" w:rsidP="004F46F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Абдуллаев А. Р.</w:t>
            </w:r>
          </w:p>
          <w:p w:rsidR="00D7068B" w:rsidRDefault="00D7068B" w:rsidP="004F46F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8EF" w:rsidRPr="001608EF" w:rsidRDefault="001608EF" w:rsidP="00D7068B">
      <w:pPr>
        <w:ind w:firstLine="567"/>
        <w:rPr>
          <w:b/>
          <w:bCs/>
        </w:rPr>
      </w:pPr>
    </w:p>
    <w:p w:rsidR="00395FA7" w:rsidRPr="00395FA7" w:rsidRDefault="00395FA7" w:rsidP="00395FA7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395FA7">
        <w:rPr>
          <w:rFonts w:ascii="Arial" w:hAnsi="Arial" w:cs="Arial"/>
          <w:b/>
          <w:bCs/>
          <w:sz w:val="26"/>
          <w:szCs w:val="26"/>
        </w:rPr>
        <w:t>По</w:t>
      </w:r>
      <w:r w:rsidRPr="001608EF">
        <w:rPr>
          <w:rFonts w:ascii="Arial" w:hAnsi="Arial" w:cs="Arial"/>
          <w:b/>
          <w:bCs/>
          <w:sz w:val="26"/>
          <w:szCs w:val="26"/>
        </w:rPr>
        <w:t>лож</w:t>
      </w:r>
      <w:r w:rsidRPr="00395FA7">
        <w:rPr>
          <w:rFonts w:ascii="Arial" w:hAnsi="Arial" w:cs="Arial"/>
          <w:b/>
          <w:bCs/>
          <w:sz w:val="26"/>
          <w:szCs w:val="26"/>
        </w:rPr>
        <w:t>ение о родительском комитете класса</w:t>
      </w:r>
    </w:p>
    <w:p w:rsidR="00395FA7" w:rsidRPr="00395FA7" w:rsidRDefault="00395FA7" w:rsidP="00395FA7">
      <w:pPr>
        <w:numPr>
          <w:ilvl w:val="0"/>
          <w:numId w:val="31"/>
        </w:numPr>
        <w:tabs>
          <w:tab w:val="center" w:pos="4677"/>
          <w:tab w:val="right" w:pos="9355"/>
        </w:tabs>
        <w:jc w:val="both"/>
      </w:pPr>
      <w:r w:rsidRPr="00395FA7">
        <w:rPr>
          <w:b/>
          <w:bCs/>
        </w:rPr>
        <w:t>Общее положение</w:t>
      </w:r>
      <w:r w:rsidRPr="00395FA7">
        <w:t xml:space="preserve">. Родительский комитет класса – исполнительный орган родительского самоуправления, избранный на собрании родителей открытым голосованием сроком на 1 год. В состав комитета входит 3 – 5 человек. Работает на основании данного положения, по плану, утвержденному на родительском собрании и согласованного с классным руководителем. </w:t>
      </w:r>
    </w:p>
    <w:p w:rsidR="00395FA7" w:rsidRPr="00395FA7" w:rsidRDefault="00395FA7" w:rsidP="00395FA7">
      <w:pPr>
        <w:numPr>
          <w:ilvl w:val="0"/>
          <w:numId w:val="31"/>
        </w:numPr>
        <w:tabs>
          <w:tab w:val="center" w:pos="4677"/>
          <w:tab w:val="right" w:pos="9355"/>
        </w:tabs>
        <w:jc w:val="both"/>
      </w:pPr>
      <w:r w:rsidRPr="00395FA7">
        <w:rPr>
          <w:b/>
          <w:bCs/>
        </w:rPr>
        <w:t>Цели и задачи</w:t>
      </w:r>
      <w:r w:rsidRPr="00395FA7">
        <w:t xml:space="preserve">. 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left="360" w:firstLine="348"/>
        <w:jc w:val="both"/>
      </w:pPr>
      <w:r w:rsidRPr="00395FA7">
        <w:t xml:space="preserve">Основной </w:t>
      </w:r>
      <w:r w:rsidRPr="00395FA7">
        <w:rPr>
          <w:b/>
          <w:bCs/>
        </w:rPr>
        <w:t>целью</w:t>
      </w:r>
      <w:r w:rsidRPr="00395FA7">
        <w:t xml:space="preserve"> родительского комитета является создание условий </w:t>
      </w:r>
      <w:proofErr w:type="gramStart"/>
      <w:r w:rsidRPr="00395FA7">
        <w:t>для</w:t>
      </w:r>
      <w:proofErr w:type="gramEnd"/>
      <w:r w:rsidRPr="00395FA7">
        <w:t xml:space="preserve"> </w:t>
      </w:r>
      <w:proofErr w:type="gramStart"/>
      <w:r w:rsidRPr="00395FA7">
        <w:t>формирование</w:t>
      </w:r>
      <w:proofErr w:type="gramEnd"/>
      <w:r w:rsidRPr="00395FA7">
        <w:t xml:space="preserve"> коллектива родителей и детей  класса, 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left="708"/>
        <w:jc w:val="both"/>
        <w:rPr>
          <w:b/>
          <w:bCs/>
        </w:rPr>
      </w:pPr>
      <w:r w:rsidRPr="00395FA7">
        <w:rPr>
          <w:b/>
          <w:bCs/>
        </w:rPr>
        <w:t>Задачи:</w:t>
      </w:r>
    </w:p>
    <w:p w:rsidR="00395FA7" w:rsidRPr="00395FA7" w:rsidRDefault="00395FA7" w:rsidP="00395FA7">
      <w:pPr>
        <w:numPr>
          <w:ilvl w:val="0"/>
          <w:numId w:val="32"/>
        </w:numPr>
        <w:tabs>
          <w:tab w:val="center" w:pos="4677"/>
          <w:tab w:val="right" w:pos="9355"/>
        </w:tabs>
        <w:jc w:val="both"/>
      </w:pPr>
      <w:r w:rsidRPr="00395FA7">
        <w:t>Организовывать совместные дела родителей и детей</w:t>
      </w:r>
    </w:p>
    <w:p w:rsidR="00395FA7" w:rsidRPr="00395FA7" w:rsidRDefault="00395FA7" w:rsidP="00395FA7">
      <w:pPr>
        <w:numPr>
          <w:ilvl w:val="0"/>
          <w:numId w:val="32"/>
        </w:numPr>
        <w:tabs>
          <w:tab w:val="center" w:pos="4677"/>
          <w:tab w:val="right" w:pos="9355"/>
        </w:tabs>
        <w:jc w:val="both"/>
      </w:pPr>
      <w:r w:rsidRPr="00395FA7">
        <w:t xml:space="preserve">Согласовать деятельность родительского коллектива и команды учителей. </w:t>
      </w:r>
    </w:p>
    <w:p w:rsidR="00395FA7" w:rsidRPr="00395FA7" w:rsidRDefault="00395FA7" w:rsidP="00395FA7">
      <w:pPr>
        <w:numPr>
          <w:ilvl w:val="0"/>
          <w:numId w:val="32"/>
        </w:numPr>
        <w:tabs>
          <w:tab w:val="center" w:pos="4677"/>
          <w:tab w:val="right" w:pos="9355"/>
        </w:tabs>
        <w:jc w:val="both"/>
      </w:pPr>
      <w:r w:rsidRPr="00395FA7">
        <w:t>Создавать и сохранять традиций детско-взрослого сообщества</w:t>
      </w:r>
    </w:p>
    <w:p w:rsidR="00395FA7" w:rsidRPr="00395FA7" w:rsidRDefault="00395FA7" w:rsidP="00395FA7">
      <w:pPr>
        <w:numPr>
          <w:ilvl w:val="0"/>
          <w:numId w:val="32"/>
        </w:numPr>
        <w:tabs>
          <w:tab w:val="center" w:pos="4677"/>
          <w:tab w:val="right" w:pos="9355"/>
        </w:tabs>
        <w:jc w:val="both"/>
      </w:pPr>
      <w:r w:rsidRPr="00395FA7">
        <w:t>Вести банк данных родительских ресурсов по организации совместной деятельности родителей и детей</w:t>
      </w:r>
    </w:p>
    <w:p w:rsidR="00395FA7" w:rsidRPr="00395FA7" w:rsidRDefault="00395FA7" w:rsidP="00395FA7">
      <w:pPr>
        <w:numPr>
          <w:ilvl w:val="0"/>
          <w:numId w:val="31"/>
        </w:numPr>
        <w:tabs>
          <w:tab w:val="center" w:pos="4677"/>
          <w:tab w:val="right" w:pos="9355"/>
        </w:tabs>
        <w:jc w:val="both"/>
        <w:rPr>
          <w:b/>
          <w:bCs/>
        </w:rPr>
      </w:pPr>
      <w:r w:rsidRPr="00395FA7">
        <w:rPr>
          <w:b/>
          <w:bCs/>
        </w:rPr>
        <w:t>Содержание и формы работы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left="360"/>
        <w:jc w:val="both"/>
      </w:pPr>
      <w:r w:rsidRPr="00395FA7">
        <w:t>Основными направлениями в организации деятельности классного родительского комитета являются:</w:t>
      </w:r>
    </w:p>
    <w:p w:rsidR="00395FA7" w:rsidRPr="00395FA7" w:rsidRDefault="00395FA7" w:rsidP="00395FA7">
      <w:pPr>
        <w:numPr>
          <w:ilvl w:val="0"/>
          <w:numId w:val="33"/>
        </w:numPr>
        <w:tabs>
          <w:tab w:val="center" w:pos="4677"/>
          <w:tab w:val="right" w:pos="9355"/>
        </w:tabs>
        <w:jc w:val="both"/>
      </w:pPr>
      <w:r w:rsidRPr="00395FA7">
        <w:rPr>
          <w:b/>
          <w:bCs/>
        </w:rPr>
        <w:t>Организация совместных дел родителей и детей.</w:t>
      </w:r>
      <w:r w:rsidRPr="00395FA7">
        <w:t xml:space="preserve"> </w:t>
      </w:r>
      <w:proofErr w:type="gramStart"/>
      <w:r w:rsidRPr="00395FA7">
        <w:t>Игровые утренники, спортивные соревнования, конкурсы, экскурсии, турпоходы, поездки, чаепития, посиделки, ремонт класса, турниры знатоков, огоньки, концерты, субботники, ярмарка-распродажа семейных поделок, выставка «Мир наших увлечений», общественный смотр знаний.</w:t>
      </w:r>
      <w:proofErr w:type="gramEnd"/>
      <w:r w:rsidRPr="00395FA7">
        <w:t xml:space="preserve"> Родительский актив занимается организацией школьных каникул.</w:t>
      </w:r>
    </w:p>
    <w:p w:rsidR="00395FA7" w:rsidRPr="00395FA7" w:rsidRDefault="00395FA7" w:rsidP="00395FA7">
      <w:pPr>
        <w:numPr>
          <w:ilvl w:val="0"/>
          <w:numId w:val="33"/>
        </w:numPr>
        <w:tabs>
          <w:tab w:val="center" w:pos="4677"/>
          <w:tab w:val="right" w:pos="9355"/>
        </w:tabs>
        <w:jc w:val="both"/>
      </w:pPr>
      <w:r w:rsidRPr="00395FA7">
        <w:rPr>
          <w:b/>
        </w:rPr>
        <w:t>Согласовать деятельность родительского коллектива и команды учителей.</w:t>
      </w:r>
      <w:r w:rsidRPr="00395FA7">
        <w:t xml:space="preserve"> </w:t>
      </w:r>
      <w:proofErr w:type="gramStart"/>
      <w:r w:rsidRPr="00395FA7">
        <w:t>Доводит до сведения родителей, не посещавших собрание, требование предъявляемые командой учителей, работающей в данном классе, к ученическому коллективу.</w:t>
      </w:r>
      <w:proofErr w:type="gramEnd"/>
      <w:r w:rsidRPr="00395FA7">
        <w:t xml:space="preserve"> Организует дежурство на школьных вечерах. Организует участие родителей класса на дискотеках.</w:t>
      </w:r>
    </w:p>
    <w:p w:rsidR="00395FA7" w:rsidRPr="00395FA7" w:rsidRDefault="00395FA7" w:rsidP="00395FA7">
      <w:pPr>
        <w:numPr>
          <w:ilvl w:val="0"/>
          <w:numId w:val="33"/>
        </w:numPr>
        <w:tabs>
          <w:tab w:val="center" w:pos="4677"/>
          <w:tab w:val="right" w:pos="9355"/>
        </w:tabs>
        <w:jc w:val="both"/>
      </w:pPr>
      <w:r w:rsidRPr="00395FA7">
        <w:rPr>
          <w:b/>
          <w:bCs/>
        </w:rPr>
        <w:t>Создание банка данных родительских ресурсов</w:t>
      </w:r>
      <w:r w:rsidRPr="00395FA7">
        <w:t xml:space="preserve"> по организации совместной деятельности родителей и детей осуществляется через опрос, анкетирование, индивидуальные собеседования с родителями. Определяются возможности каждой семьи в материальной, финансовой, практической помощи классу, школе, а также выявляются административные, юридические, информационные, интеллектуальные и финансовые ресурсы семьи. Данные заносятся в картотеку родительских резервов и возможностей.</w:t>
      </w:r>
    </w:p>
    <w:p w:rsidR="00395FA7" w:rsidRPr="00395FA7" w:rsidRDefault="00395FA7" w:rsidP="00395FA7">
      <w:pPr>
        <w:numPr>
          <w:ilvl w:val="0"/>
          <w:numId w:val="33"/>
        </w:numPr>
        <w:tabs>
          <w:tab w:val="center" w:pos="4677"/>
          <w:tab w:val="right" w:pos="9355"/>
        </w:tabs>
        <w:jc w:val="both"/>
      </w:pPr>
      <w:r w:rsidRPr="00395FA7">
        <w:rPr>
          <w:b/>
          <w:bCs/>
        </w:rPr>
        <w:t>Создание и сохранение традиций детско-взрослого сообщества</w:t>
      </w:r>
      <w:r w:rsidRPr="00395FA7">
        <w:t xml:space="preserve">. Родительский комитет совместно </w:t>
      </w:r>
      <w:proofErr w:type="gramStart"/>
      <w:r w:rsidRPr="00395FA7">
        <w:t>со</w:t>
      </w:r>
      <w:proofErr w:type="gramEnd"/>
      <w:r w:rsidRPr="00395FA7">
        <w:t xml:space="preserve"> взрослыми и детьми продумывают начало и окончание учебного года, вводят в традиции презентацию новых семей класса, имеют свою особую систему поощрения учащихся, родителей, учителей. Традициями могут стать и ритуал зажжения свечей перед началом общего дела, проведение совместного совета родителей и детей по решению конкретной проблемы класса, </w:t>
      </w:r>
      <w:r w:rsidRPr="00395FA7">
        <w:lastRenderedPageBreak/>
        <w:t>ведение летописи школьных лет, переходящие семейные призы, классная доска почета и т.д.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/>
          <w:bCs/>
        </w:rPr>
      </w:pPr>
      <w:r w:rsidRPr="00395FA7">
        <w:rPr>
          <w:b/>
          <w:bCs/>
        </w:rPr>
        <w:t>Осуществляет подготовку классных родительских собраний.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708"/>
        <w:jc w:val="both"/>
      </w:pPr>
      <w:r w:rsidRPr="00395FA7">
        <w:t>Основной формой работы родительского комитета класса является заседание, которое проводится не реже 1 раза в месяц. Актив класса, используя банк родительских ресурсов и возможностей, создает оргкомитеты, советы дела по организации конкретного мероприятия. Оказывает им помощь в его подготовке и проведении. Организует анализ дела, поощряет лучших организаторов. Совместно с классным руководителем осуществляет подготовку и проведение родительских собраний.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708"/>
        <w:jc w:val="both"/>
      </w:pPr>
      <w:r w:rsidRPr="00395FA7">
        <w:t>Родительский комитет класса согласует свою деятельность с классным руководителем и общешкольным родительским комитетом. Представляет интересы детей и взрослых на педагогических советах, школьных конференциях.</w:t>
      </w:r>
    </w:p>
    <w:p w:rsidR="00395FA7" w:rsidRPr="00395FA7" w:rsidRDefault="00395FA7" w:rsidP="00395FA7">
      <w:pPr>
        <w:numPr>
          <w:ilvl w:val="0"/>
          <w:numId w:val="31"/>
        </w:numPr>
        <w:tabs>
          <w:tab w:val="center" w:pos="4677"/>
          <w:tab w:val="right" w:pos="9355"/>
        </w:tabs>
        <w:jc w:val="both"/>
      </w:pPr>
      <w:r w:rsidRPr="00395FA7">
        <w:rPr>
          <w:b/>
          <w:bCs/>
        </w:rPr>
        <w:t>Отчет о работе родительского комитета</w:t>
      </w:r>
      <w:r w:rsidRPr="00395FA7">
        <w:t>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>Заседание родительского комитета начинается с проверки выполнения решения предыдущего заседания родительского актива и собрания родителей класса. Работа родительского комитета фиксируется в книге протоколов.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>Родительский комитет информирует детско-взрослое сообщество класса о своей работе через информацию в классном уголке, фоторепортажи, творческие отчеты.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 xml:space="preserve">Родительский комитет </w:t>
      </w:r>
      <w:proofErr w:type="gramStart"/>
      <w:r w:rsidRPr="00395FA7">
        <w:t>отчитывается о</w:t>
      </w:r>
      <w:proofErr w:type="gramEnd"/>
      <w:r w:rsidRPr="00395FA7">
        <w:t xml:space="preserve"> своей работе 2 раза в год на родительском собрании класса и не более одного раза на заседании общешкольного родительского комитета, согласно плана работы последнего.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>В случае неудовлетворительной работы родительский комитет может быть переизбран досрочно.</w:t>
      </w:r>
    </w:p>
    <w:p w:rsidR="00395FA7" w:rsidRPr="00395FA7" w:rsidRDefault="00395FA7" w:rsidP="00395FA7"/>
    <w:p w:rsidR="009042EC" w:rsidRPr="00606A5C" w:rsidRDefault="009042EC" w:rsidP="00606A5C">
      <w:pPr>
        <w:rPr>
          <w:rFonts w:eastAsia="Calibri"/>
        </w:rPr>
      </w:pPr>
    </w:p>
    <w:sectPr w:rsidR="009042EC" w:rsidRPr="00606A5C" w:rsidSect="00E63DA6">
      <w:footerReference w:type="even" r:id="rId7"/>
      <w:footerReference w:type="default" r:id="rId8"/>
      <w:pgSz w:w="12240" w:h="15840"/>
      <w:pgMar w:top="851" w:right="850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339" w:rsidRDefault="001C0339">
      <w:r>
        <w:separator/>
      </w:r>
    </w:p>
  </w:endnote>
  <w:endnote w:type="continuationSeparator" w:id="0">
    <w:p w:rsidR="001C0339" w:rsidRDefault="001C0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4E531E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2DF2" w:rsidRDefault="001C0339" w:rsidP="007F2DF2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4E531E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7068B">
      <w:rPr>
        <w:rStyle w:val="af1"/>
        <w:noProof/>
      </w:rPr>
      <w:t>2</w:t>
    </w:r>
    <w:r>
      <w:rPr>
        <w:rStyle w:val="af1"/>
      </w:rPr>
      <w:fldChar w:fldCharType="end"/>
    </w:r>
  </w:p>
  <w:p w:rsidR="007F2DF2" w:rsidRDefault="001C0339" w:rsidP="007F2DF2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339" w:rsidRDefault="001C0339">
      <w:r>
        <w:separator/>
      </w:r>
    </w:p>
  </w:footnote>
  <w:footnote w:type="continuationSeparator" w:id="0">
    <w:p w:rsidR="001C0339" w:rsidRDefault="001C0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60F"/>
    <w:multiLevelType w:val="multilevel"/>
    <w:tmpl w:val="54C22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3230980"/>
    <w:multiLevelType w:val="hybridMultilevel"/>
    <w:tmpl w:val="4A88B9D4"/>
    <w:lvl w:ilvl="0" w:tplc="DEE6C242"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eastAsia="Times New Roman" w:hAnsi="Symbol" w:cs="Times New Roman" w:hint="default"/>
        <w:i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6B91BAD"/>
    <w:multiLevelType w:val="hybridMultilevel"/>
    <w:tmpl w:val="E54648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36A8D"/>
    <w:multiLevelType w:val="hybridMultilevel"/>
    <w:tmpl w:val="DA3243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90D340B"/>
    <w:multiLevelType w:val="hybridMultilevel"/>
    <w:tmpl w:val="78220BA8"/>
    <w:lvl w:ilvl="0" w:tplc="F35E1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ACA6F96"/>
    <w:multiLevelType w:val="hybridMultilevel"/>
    <w:tmpl w:val="19BCB7DE"/>
    <w:lvl w:ilvl="0" w:tplc="4E940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17C65"/>
    <w:multiLevelType w:val="hybridMultilevel"/>
    <w:tmpl w:val="01603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86CC2"/>
    <w:multiLevelType w:val="singleLevel"/>
    <w:tmpl w:val="1B5A8E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AD61962"/>
    <w:multiLevelType w:val="multilevel"/>
    <w:tmpl w:val="78DAE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826A01"/>
    <w:multiLevelType w:val="multilevel"/>
    <w:tmpl w:val="DC24D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2E3A0C"/>
    <w:multiLevelType w:val="hybridMultilevel"/>
    <w:tmpl w:val="5784E84A"/>
    <w:lvl w:ilvl="0" w:tplc="51B60804">
      <w:start w:val="1"/>
      <w:numFmt w:val="decimal"/>
      <w:lvlText w:val="%1."/>
      <w:lvlJc w:val="left"/>
      <w:pPr>
        <w:tabs>
          <w:tab w:val="num" w:pos="1488"/>
        </w:tabs>
        <w:ind w:left="1488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3A8D0165"/>
    <w:multiLevelType w:val="multilevel"/>
    <w:tmpl w:val="3962E19C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CDC7407"/>
    <w:multiLevelType w:val="multilevel"/>
    <w:tmpl w:val="024C8A7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>
    <w:nsid w:val="3DC01D64"/>
    <w:multiLevelType w:val="multilevel"/>
    <w:tmpl w:val="5272569A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5AA5283"/>
    <w:multiLevelType w:val="hybridMultilevel"/>
    <w:tmpl w:val="565C5E64"/>
    <w:lvl w:ilvl="0" w:tplc="ACF26B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C241B6"/>
    <w:multiLevelType w:val="hybridMultilevel"/>
    <w:tmpl w:val="60FC3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D469B7"/>
    <w:multiLevelType w:val="hybridMultilevel"/>
    <w:tmpl w:val="AABA0D76"/>
    <w:lvl w:ilvl="0" w:tplc="59404112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2A5ECF"/>
    <w:multiLevelType w:val="hybridMultilevel"/>
    <w:tmpl w:val="D4C89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F2975"/>
    <w:multiLevelType w:val="hybridMultilevel"/>
    <w:tmpl w:val="D65C0DCA"/>
    <w:lvl w:ilvl="0" w:tplc="51B608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B19FA"/>
    <w:multiLevelType w:val="multilevel"/>
    <w:tmpl w:val="5EC4FA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347563E"/>
    <w:multiLevelType w:val="hybridMultilevel"/>
    <w:tmpl w:val="BBE4A7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3B3208B"/>
    <w:multiLevelType w:val="multilevel"/>
    <w:tmpl w:val="65C0EB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65FE00C3"/>
    <w:multiLevelType w:val="hybridMultilevel"/>
    <w:tmpl w:val="E36E9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F12312"/>
    <w:multiLevelType w:val="hybridMultilevel"/>
    <w:tmpl w:val="63181508"/>
    <w:lvl w:ilvl="0" w:tplc="76DC62A6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F03878"/>
    <w:multiLevelType w:val="hybridMultilevel"/>
    <w:tmpl w:val="02748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0733D2E"/>
    <w:multiLevelType w:val="multilevel"/>
    <w:tmpl w:val="12BE8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10A6E8A"/>
    <w:multiLevelType w:val="hybridMultilevel"/>
    <w:tmpl w:val="CF0C7FCE"/>
    <w:lvl w:ilvl="0" w:tplc="ACF26B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13A04A9"/>
    <w:multiLevelType w:val="hybridMultilevel"/>
    <w:tmpl w:val="CBCE57C2"/>
    <w:lvl w:ilvl="0" w:tplc="108AF262">
      <w:start w:val="1"/>
      <w:numFmt w:val="decimal"/>
      <w:lvlText w:val="%1."/>
      <w:legacy w:legacy="1" w:legacySpace="36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AA686A"/>
    <w:multiLevelType w:val="singleLevel"/>
    <w:tmpl w:val="D458BB38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9">
    <w:nsid w:val="75A640EE"/>
    <w:multiLevelType w:val="hybridMultilevel"/>
    <w:tmpl w:val="7D7A3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BA5F9A"/>
    <w:multiLevelType w:val="multilevel"/>
    <w:tmpl w:val="4194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8C3294C"/>
    <w:multiLevelType w:val="multilevel"/>
    <w:tmpl w:val="74F0A0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color w:val="000000"/>
        <w:sz w:val="24"/>
      </w:rPr>
    </w:lvl>
  </w:abstractNum>
  <w:abstractNum w:abstractNumId="32">
    <w:nsid w:val="7A8D4510"/>
    <w:multiLevelType w:val="multilevel"/>
    <w:tmpl w:val="5B040972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1"/>
  </w:num>
  <w:num w:numId="11">
    <w:abstractNumId w:val="19"/>
  </w:num>
  <w:num w:numId="12">
    <w:abstractNumId w:val="9"/>
  </w:num>
  <w:num w:numId="13">
    <w:abstractNumId w:val="8"/>
  </w:num>
  <w:num w:numId="14">
    <w:abstractNumId w:val="22"/>
  </w:num>
  <w:num w:numId="15">
    <w:abstractNumId w:val="24"/>
  </w:num>
  <w:num w:numId="16">
    <w:abstractNumId w:val="6"/>
  </w:num>
  <w:num w:numId="17">
    <w:abstractNumId w:val="20"/>
  </w:num>
  <w:num w:numId="18">
    <w:abstractNumId w:val="23"/>
  </w:num>
  <w:num w:numId="19">
    <w:abstractNumId w:val="21"/>
  </w:num>
  <w:num w:numId="20">
    <w:abstractNumId w:val="4"/>
  </w:num>
  <w:num w:numId="21">
    <w:abstractNumId w:val="25"/>
  </w:num>
  <w:num w:numId="22">
    <w:abstractNumId w:val="5"/>
  </w:num>
  <w:num w:numId="23">
    <w:abstractNumId w:val="26"/>
  </w:num>
  <w:num w:numId="24">
    <w:abstractNumId w:val="14"/>
  </w:num>
  <w:num w:numId="25">
    <w:abstractNumId w:val="7"/>
  </w:num>
  <w:num w:numId="26">
    <w:abstractNumId w:val="2"/>
  </w:num>
  <w:num w:numId="27">
    <w:abstractNumId w:val="29"/>
  </w:num>
  <w:num w:numId="28">
    <w:abstractNumId w:val="17"/>
  </w:num>
  <w:num w:numId="29">
    <w:abstractNumId w:val="15"/>
  </w:num>
  <w:num w:numId="30">
    <w:abstractNumId w:val="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149"/>
    <w:rsid w:val="00042B96"/>
    <w:rsid w:val="00042C43"/>
    <w:rsid w:val="00053DE7"/>
    <w:rsid w:val="00082136"/>
    <w:rsid w:val="001608EF"/>
    <w:rsid w:val="00182818"/>
    <w:rsid w:val="001C0339"/>
    <w:rsid w:val="001F796B"/>
    <w:rsid w:val="002163EB"/>
    <w:rsid w:val="00224491"/>
    <w:rsid w:val="00253887"/>
    <w:rsid w:val="002C0C45"/>
    <w:rsid w:val="002D6929"/>
    <w:rsid w:val="002F00E2"/>
    <w:rsid w:val="00306B5A"/>
    <w:rsid w:val="00324BF7"/>
    <w:rsid w:val="00332D78"/>
    <w:rsid w:val="00365685"/>
    <w:rsid w:val="00395FA7"/>
    <w:rsid w:val="003A6390"/>
    <w:rsid w:val="003C1AD4"/>
    <w:rsid w:val="003E4082"/>
    <w:rsid w:val="00416212"/>
    <w:rsid w:val="004643D0"/>
    <w:rsid w:val="004E16C8"/>
    <w:rsid w:val="004E531E"/>
    <w:rsid w:val="00510DCD"/>
    <w:rsid w:val="005221C0"/>
    <w:rsid w:val="0053583A"/>
    <w:rsid w:val="0058105D"/>
    <w:rsid w:val="005E486E"/>
    <w:rsid w:val="0060100C"/>
    <w:rsid w:val="00606A5C"/>
    <w:rsid w:val="00645BFF"/>
    <w:rsid w:val="00682C0B"/>
    <w:rsid w:val="006C02A1"/>
    <w:rsid w:val="006C0F9F"/>
    <w:rsid w:val="006F16F6"/>
    <w:rsid w:val="00701B42"/>
    <w:rsid w:val="0073151F"/>
    <w:rsid w:val="007C0337"/>
    <w:rsid w:val="00832EA5"/>
    <w:rsid w:val="00851CC1"/>
    <w:rsid w:val="008A7B04"/>
    <w:rsid w:val="008B77C6"/>
    <w:rsid w:val="009042EC"/>
    <w:rsid w:val="00997EE8"/>
    <w:rsid w:val="00A22BD3"/>
    <w:rsid w:val="00A23774"/>
    <w:rsid w:val="00A62464"/>
    <w:rsid w:val="00AB29E3"/>
    <w:rsid w:val="00AF1045"/>
    <w:rsid w:val="00AF4409"/>
    <w:rsid w:val="00B47984"/>
    <w:rsid w:val="00B61993"/>
    <w:rsid w:val="00B86DD3"/>
    <w:rsid w:val="00B958CB"/>
    <w:rsid w:val="00BB3D7F"/>
    <w:rsid w:val="00C35AE2"/>
    <w:rsid w:val="00C36BBE"/>
    <w:rsid w:val="00C63149"/>
    <w:rsid w:val="00C94103"/>
    <w:rsid w:val="00CC3BA9"/>
    <w:rsid w:val="00CF0035"/>
    <w:rsid w:val="00CF28CD"/>
    <w:rsid w:val="00D56547"/>
    <w:rsid w:val="00D7068B"/>
    <w:rsid w:val="00D74AD7"/>
    <w:rsid w:val="00DB4693"/>
    <w:rsid w:val="00E31D38"/>
    <w:rsid w:val="00E73B9B"/>
    <w:rsid w:val="00E868CA"/>
    <w:rsid w:val="00ED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D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1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semiHidden/>
    <w:unhideWhenUsed/>
    <w:rsid w:val="00851CC1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851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3C1A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C1A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C1A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3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224491"/>
  </w:style>
  <w:style w:type="character" w:styleId="af6">
    <w:name w:val="Hyperlink"/>
    <w:basedOn w:val="a0"/>
    <w:semiHidden/>
    <w:unhideWhenUsed/>
    <w:rsid w:val="00224491"/>
    <w:rPr>
      <w:strike w:val="0"/>
      <w:dstrike w:val="0"/>
      <w:color w:val="557C2B"/>
      <w:u w:val="none"/>
      <w:effect w:val="none"/>
    </w:rPr>
  </w:style>
  <w:style w:type="character" w:styleId="af7">
    <w:name w:val="FollowedHyperlink"/>
    <w:basedOn w:val="a0"/>
    <w:semiHidden/>
    <w:unhideWhenUsed/>
    <w:rsid w:val="00224491"/>
    <w:rPr>
      <w:color w:val="800080"/>
      <w:u w:val="single"/>
    </w:rPr>
  </w:style>
  <w:style w:type="paragraph" w:styleId="af8">
    <w:name w:val="header"/>
    <w:basedOn w:val="a"/>
    <w:link w:val="af9"/>
    <w:semiHidden/>
    <w:unhideWhenUsed/>
    <w:rsid w:val="00224491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9">
    <w:name w:val="Верхний колонтитул Знак"/>
    <w:basedOn w:val="a0"/>
    <w:link w:val="af8"/>
    <w:semiHidden/>
    <w:rsid w:val="0022449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a">
    <w:name w:val="Subtitle"/>
    <w:basedOn w:val="a"/>
    <w:link w:val="afb"/>
    <w:qFormat/>
    <w:rsid w:val="00224491"/>
    <w:pPr>
      <w:jc w:val="center"/>
      <w:outlineLvl w:val="0"/>
    </w:pPr>
    <w:rPr>
      <w:b/>
    </w:rPr>
  </w:style>
  <w:style w:type="character" w:customStyle="1" w:styleId="afb">
    <w:name w:val="Подзаголовок Знак"/>
    <w:basedOn w:val="a0"/>
    <w:link w:val="afa"/>
    <w:rsid w:val="002244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c">
    <w:name w:val="Знак"/>
    <w:basedOn w:val="a"/>
    <w:rsid w:val="002244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ign">
    <w:name w:val="sign"/>
    <w:basedOn w:val="a"/>
    <w:rsid w:val="00224491"/>
    <w:pPr>
      <w:jc w:val="right"/>
    </w:pPr>
    <w:rPr>
      <w:rFonts w:eastAsia="SimSun"/>
      <w:i/>
      <w:iCs/>
      <w:lang w:eastAsia="zh-CN"/>
    </w:rPr>
  </w:style>
  <w:style w:type="paragraph" w:customStyle="1" w:styleId="16">
    <w:name w:val="Абзац списка1"/>
    <w:basedOn w:val="a"/>
    <w:rsid w:val="00224491"/>
    <w:pPr>
      <w:widowControl w:val="0"/>
      <w:suppressAutoHyphens/>
      <w:ind w:left="720"/>
    </w:pPr>
    <w:rPr>
      <w:rFonts w:eastAsia="SimSun" w:cs="Mangal"/>
      <w:kern w:val="2"/>
      <w:szCs w:val="21"/>
      <w:lang w:eastAsia="hi-IN" w:bidi="hi-IN"/>
    </w:rPr>
  </w:style>
  <w:style w:type="paragraph" w:styleId="z-">
    <w:name w:val="HTML Bottom of Form"/>
    <w:basedOn w:val="a"/>
    <w:next w:val="a"/>
    <w:link w:val="z-0"/>
    <w:hidden/>
    <w:semiHidden/>
    <w:unhideWhenUsed/>
    <w:rsid w:val="00224491"/>
    <w:pPr>
      <w:pBdr>
        <w:top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0">
    <w:name w:val="z-Конец формы Знак"/>
    <w:basedOn w:val="a0"/>
    <w:link w:val="z-"/>
    <w:semiHidden/>
    <w:rsid w:val="00224491"/>
    <w:rPr>
      <w:rFonts w:ascii="Arial" w:eastAsia="SimSun" w:hAnsi="Arial" w:cs="Arial"/>
      <w:vanish/>
      <w:sz w:val="16"/>
      <w:szCs w:val="16"/>
      <w:lang w:eastAsia="zh-CN"/>
    </w:rPr>
  </w:style>
  <w:style w:type="paragraph" w:styleId="afd">
    <w:name w:val="No Spacing"/>
    <w:uiPriority w:val="1"/>
    <w:qFormat/>
    <w:rsid w:val="00AF44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D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1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semiHidden/>
    <w:unhideWhenUsed/>
    <w:rsid w:val="00851CC1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851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3C1A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C1A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C1A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3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224491"/>
  </w:style>
  <w:style w:type="character" w:styleId="af6">
    <w:name w:val="Hyperlink"/>
    <w:basedOn w:val="a0"/>
    <w:semiHidden/>
    <w:unhideWhenUsed/>
    <w:rsid w:val="00224491"/>
    <w:rPr>
      <w:strike w:val="0"/>
      <w:dstrike w:val="0"/>
      <w:color w:val="557C2B"/>
      <w:u w:val="none"/>
      <w:effect w:val="none"/>
    </w:rPr>
  </w:style>
  <w:style w:type="character" w:styleId="af7">
    <w:name w:val="FollowedHyperlink"/>
    <w:basedOn w:val="a0"/>
    <w:semiHidden/>
    <w:unhideWhenUsed/>
    <w:rsid w:val="00224491"/>
    <w:rPr>
      <w:color w:val="800080"/>
      <w:u w:val="single"/>
    </w:rPr>
  </w:style>
  <w:style w:type="paragraph" w:styleId="af8">
    <w:name w:val="header"/>
    <w:basedOn w:val="a"/>
    <w:link w:val="af9"/>
    <w:semiHidden/>
    <w:unhideWhenUsed/>
    <w:rsid w:val="00224491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9">
    <w:name w:val="Верхний колонтитул Знак"/>
    <w:basedOn w:val="a0"/>
    <w:link w:val="af8"/>
    <w:semiHidden/>
    <w:rsid w:val="0022449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a">
    <w:name w:val="Subtitle"/>
    <w:basedOn w:val="a"/>
    <w:link w:val="afb"/>
    <w:qFormat/>
    <w:rsid w:val="00224491"/>
    <w:pPr>
      <w:jc w:val="center"/>
      <w:outlineLvl w:val="0"/>
    </w:pPr>
    <w:rPr>
      <w:b/>
    </w:rPr>
  </w:style>
  <w:style w:type="character" w:customStyle="1" w:styleId="afb">
    <w:name w:val="Подзаголовок Знак"/>
    <w:basedOn w:val="a0"/>
    <w:link w:val="afa"/>
    <w:rsid w:val="002244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c">
    <w:name w:val="Знак"/>
    <w:basedOn w:val="a"/>
    <w:rsid w:val="002244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ign">
    <w:name w:val="sign"/>
    <w:basedOn w:val="a"/>
    <w:rsid w:val="00224491"/>
    <w:pPr>
      <w:jc w:val="right"/>
    </w:pPr>
    <w:rPr>
      <w:rFonts w:eastAsia="SimSun"/>
      <w:i/>
      <w:iCs/>
      <w:lang w:eastAsia="zh-CN"/>
    </w:rPr>
  </w:style>
  <w:style w:type="paragraph" w:customStyle="1" w:styleId="16">
    <w:name w:val="Абзац списка1"/>
    <w:basedOn w:val="a"/>
    <w:rsid w:val="00224491"/>
    <w:pPr>
      <w:widowControl w:val="0"/>
      <w:suppressAutoHyphens/>
      <w:ind w:left="720"/>
    </w:pPr>
    <w:rPr>
      <w:rFonts w:eastAsia="SimSun" w:cs="Mangal"/>
      <w:kern w:val="2"/>
      <w:szCs w:val="21"/>
      <w:lang w:eastAsia="hi-IN" w:bidi="hi-IN"/>
    </w:rPr>
  </w:style>
  <w:style w:type="paragraph" w:styleId="z-">
    <w:name w:val="HTML Bottom of Form"/>
    <w:basedOn w:val="a"/>
    <w:next w:val="a"/>
    <w:link w:val="z-0"/>
    <w:hidden/>
    <w:semiHidden/>
    <w:unhideWhenUsed/>
    <w:rsid w:val="00224491"/>
    <w:pPr>
      <w:pBdr>
        <w:top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0">
    <w:name w:val="z-Конец формы Знак"/>
    <w:basedOn w:val="a0"/>
    <w:link w:val="z-"/>
    <w:semiHidden/>
    <w:rsid w:val="00224491"/>
    <w:rPr>
      <w:rFonts w:ascii="Arial" w:eastAsia="SimSun" w:hAnsi="Arial" w:cs="Arial"/>
      <w:vanish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070">
          <w:marLeft w:val="0"/>
          <w:marRight w:val="0"/>
          <w:marTop w:val="0"/>
          <w:marBottom w:val="0"/>
          <w:divBdr>
            <w:top w:val="single" w:sz="6" w:space="1" w:color="BFBFBF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850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095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7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0111">
          <w:marLeft w:val="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262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2197">
                  <w:marLeft w:val="150"/>
                  <w:marRight w:val="30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3027">
                  <w:marLeft w:val="10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11212</dc:creator>
  <cp:keywords/>
  <dc:description/>
  <cp:lastModifiedBy>Ислам</cp:lastModifiedBy>
  <cp:revision>59</cp:revision>
  <cp:lastPrinted>2014-03-19T06:35:00Z</cp:lastPrinted>
  <dcterms:created xsi:type="dcterms:W3CDTF">2014-01-27T15:20:00Z</dcterms:created>
  <dcterms:modified xsi:type="dcterms:W3CDTF">2016-10-11T08:47:00Z</dcterms:modified>
</cp:coreProperties>
</file>